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4" w:rsidRDefault="00252634" w:rsidP="0073732F">
      <w:pPr>
        <w:ind w:left="1440"/>
      </w:pPr>
      <w:bookmarkStart w:id="0" w:name="_GoBack"/>
      <w:bookmarkEnd w:id="0"/>
      <w:r>
        <w:t>Province of Quebec</w:t>
      </w:r>
    </w:p>
    <w:p w:rsidR="00252634" w:rsidRDefault="00252634" w:rsidP="0073732F">
      <w:pPr>
        <w:ind w:left="1440"/>
      </w:pPr>
      <w:r>
        <w:t>Municipality of Chichester</w:t>
      </w:r>
    </w:p>
    <w:p w:rsidR="00252634" w:rsidRDefault="00252634" w:rsidP="0073732F">
      <w:pPr>
        <w:ind w:firstLine="720"/>
      </w:pPr>
    </w:p>
    <w:p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3E33E8">
        <w:t>April 12</w:t>
      </w:r>
      <w:r w:rsidR="00437C95" w:rsidRPr="00437C95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8E7BD7">
        <w:rPr>
          <w:lang w:val="en-GB"/>
        </w:rPr>
        <w:t>by videoconference</w:t>
      </w:r>
      <w:r w:rsidR="004F3CF1">
        <w:rPr>
          <w:lang w:val="en-GB"/>
        </w:rPr>
        <w:t xml:space="preserve"> </w:t>
      </w:r>
      <w:r w:rsidR="00437C95">
        <w:rPr>
          <w:lang w:val="en-GB"/>
        </w:rPr>
        <w:t>and closed to the public</w:t>
      </w:r>
      <w:r w:rsidR="008E7BD7">
        <w:rPr>
          <w:lang w:val="en-GB"/>
        </w:rPr>
        <w:t xml:space="preserve"> due to the current pandemic restrictions in effect</w:t>
      </w:r>
      <w:r w:rsidR="00681E7E">
        <w:rPr>
          <w:lang w:val="en-GB"/>
        </w:rPr>
        <w:t xml:space="preserve">. </w:t>
      </w:r>
      <w:r w:rsidR="00B335D7">
        <w:rPr>
          <w:lang w:val="en-GB"/>
        </w:rPr>
        <w:t xml:space="preserve"> </w:t>
      </w:r>
    </w:p>
    <w:p w:rsidR="00252634" w:rsidRPr="00843F97" w:rsidRDefault="00252634" w:rsidP="00EC344D">
      <w:pPr>
        <w:jc w:val="both"/>
      </w:pPr>
    </w:p>
    <w:p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3E33E8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:rsidR="006738E2" w:rsidRDefault="006738E2" w:rsidP="00EC344D">
      <w:pPr>
        <w:ind w:left="1440"/>
        <w:jc w:val="both"/>
        <w:rPr>
          <w:lang w:val="en-GB"/>
        </w:rPr>
      </w:pPr>
    </w:p>
    <w:p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:rsidR="008B6E80" w:rsidRDefault="008B6E80" w:rsidP="00023F7B">
      <w:pPr>
        <w:ind w:left="1440"/>
        <w:rPr>
          <w:lang w:val="en-GB"/>
        </w:rPr>
      </w:pPr>
    </w:p>
    <w:p w:rsidR="007C6F96" w:rsidRDefault="007C6F96" w:rsidP="0073732F">
      <w:pPr>
        <w:ind w:firstLine="5760"/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:rsidR="00B7554A" w:rsidRDefault="00B7554A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:rsidR="00252634" w:rsidRPr="001E2B28" w:rsidRDefault="008E7BD7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3E33E8">
        <w:rPr>
          <w:bCs/>
          <w:lang w:val="en-GB"/>
        </w:rPr>
        <w:t>42</w:t>
      </w:r>
      <w:r>
        <w:rPr>
          <w:bCs/>
          <w:lang w:val="en-GB"/>
        </w:rPr>
        <w:t>-21/0</w:t>
      </w:r>
      <w:r w:rsidR="003E33E8">
        <w:rPr>
          <w:bCs/>
          <w:lang w:val="en-GB"/>
        </w:rPr>
        <w:t>4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252634" w:rsidRDefault="00252634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:rsidR="00252634" w:rsidRDefault="00252634" w:rsidP="0073732F">
      <w:pPr>
        <w:rPr>
          <w:lang w:val="en-GB"/>
        </w:rPr>
      </w:pPr>
    </w:p>
    <w:p w:rsidR="00235A64" w:rsidRDefault="00235A64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:rsidR="00E71CD0" w:rsidRDefault="008E7BD7" w:rsidP="00E71CD0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3E33E8">
        <w:rPr>
          <w:lang w:val="en-GB"/>
        </w:rPr>
        <w:t>43</w:t>
      </w:r>
      <w:r w:rsidR="00BD2EFB">
        <w:rPr>
          <w:lang w:val="en-GB"/>
        </w:rPr>
        <w:t>-2</w:t>
      </w:r>
      <w:r>
        <w:rPr>
          <w:lang w:val="en-GB"/>
        </w:rPr>
        <w:t>1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3E33E8">
        <w:rPr>
          <w:lang w:val="en-GB"/>
        </w:rPr>
        <w:t>4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4F3CF1">
        <w:rPr>
          <w:lang w:val="en-GB"/>
        </w:rPr>
        <w:t>Jacques Fleury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3E33E8">
        <w:rPr>
          <w:lang w:val="en-GB"/>
        </w:rPr>
        <w:t>March</w:t>
      </w:r>
      <w:r w:rsidR="004F3CF1">
        <w:rPr>
          <w:lang w:val="en-GB"/>
        </w:rPr>
        <w:t xml:space="preserve"> 8</w:t>
      </w:r>
      <w:r w:rsidR="004F3CF1" w:rsidRPr="004F3CF1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r w:rsidR="00437C95">
        <w:rPr>
          <w:lang w:val="en-GB"/>
        </w:rPr>
        <w:t>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:rsidR="008D2079" w:rsidRDefault="00980E62" w:rsidP="0073732F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C95">
        <w:t>Meeting is closed to the public.</w:t>
      </w:r>
    </w:p>
    <w:p w:rsidR="00437C95" w:rsidRDefault="00437C95" w:rsidP="0073732F">
      <w:pPr>
        <w:ind w:right="27"/>
      </w:pPr>
      <w:r>
        <w:tab/>
      </w:r>
      <w:r>
        <w:tab/>
        <w:t>The Director General declares having received no prior questions.</w:t>
      </w:r>
    </w:p>
    <w:p w:rsidR="00980E62" w:rsidRPr="00980E62" w:rsidRDefault="00980E62" w:rsidP="0073732F">
      <w:pPr>
        <w:ind w:right="27"/>
      </w:pPr>
    </w:p>
    <w:p w:rsidR="00980E62" w:rsidRPr="00CE661A" w:rsidRDefault="00980E62" w:rsidP="0073732F">
      <w:pPr>
        <w:ind w:right="27"/>
        <w:rPr>
          <w:sz w:val="18"/>
          <w:szCs w:val="18"/>
        </w:rPr>
      </w:pPr>
    </w:p>
    <w:p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:rsidR="00182B11" w:rsidRDefault="00182B11" w:rsidP="0073732F">
      <w:pPr>
        <w:ind w:left="1440"/>
        <w:rPr>
          <w:lang w:val="en-GB"/>
        </w:rPr>
      </w:pPr>
    </w:p>
    <w:p w:rsidR="00182B11" w:rsidRDefault="00182B11" w:rsidP="0073732F">
      <w:pPr>
        <w:ind w:left="1440"/>
        <w:rPr>
          <w:lang w:val="en-GB"/>
        </w:rPr>
      </w:pPr>
      <w:r>
        <w:rPr>
          <w:lang w:val="en-GB"/>
        </w:rPr>
        <w:t xml:space="preserve">The Fire </w:t>
      </w:r>
      <w:r w:rsidR="00F32211">
        <w:rPr>
          <w:lang w:val="en-GB"/>
        </w:rPr>
        <w:t>Chiefs Report</w:t>
      </w:r>
      <w:r>
        <w:rPr>
          <w:lang w:val="en-GB"/>
        </w:rPr>
        <w:t xml:space="preserve"> is presented.</w:t>
      </w:r>
      <w:r w:rsidR="00F32211">
        <w:rPr>
          <w:lang w:val="en-GB"/>
        </w:rPr>
        <w:t xml:space="preserve">  A Fire Ban is currently in effect due to the dry conditions.</w:t>
      </w:r>
    </w:p>
    <w:p w:rsidR="00182B11" w:rsidRDefault="00182B11" w:rsidP="0073732F">
      <w:pPr>
        <w:ind w:left="1440"/>
        <w:rPr>
          <w:lang w:val="en-GB"/>
        </w:rPr>
      </w:pPr>
    </w:p>
    <w:p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:rsidR="00182B11" w:rsidRDefault="00182B11" w:rsidP="00182B11">
      <w:pPr>
        <w:rPr>
          <w:lang w:val="en-GB"/>
        </w:rPr>
      </w:pPr>
    </w:p>
    <w:p w:rsidR="00F32211" w:rsidRDefault="00F32211" w:rsidP="00182B11">
      <w:pPr>
        <w:rPr>
          <w:lang w:val="en-GB"/>
        </w:rPr>
      </w:pPr>
    </w:p>
    <w:p w:rsidR="00182B11" w:rsidRDefault="00182B11" w:rsidP="00182B11">
      <w:pPr>
        <w:tabs>
          <w:tab w:val="left" w:pos="-1440"/>
        </w:tabs>
        <w:ind w:right="288"/>
        <w:contextualSpacing/>
        <w:jc w:val="both"/>
        <w:rPr>
          <w:lang w:val="en-GB"/>
        </w:rPr>
      </w:pPr>
      <w:r>
        <w:rPr>
          <w:lang w:val="en-GB"/>
        </w:rPr>
        <w:lastRenderedPageBreak/>
        <w:t>0</w:t>
      </w:r>
      <w:r w:rsidR="00F32211">
        <w:rPr>
          <w:lang w:val="en-GB"/>
        </w:rPr>
        <w:t>44</w:t>
      </w:r>
      <w:r>
        <w:rPr>
          <w:lang w:val="en-GB"/>
        </w:rPr>
        <w:t>-21/0</w:t>
      </w:r>
      <w:r w:rsidR="00F32211">
        <w:rPr>
          <w:lang w:val="en-GB"/>
        </w:rPr>
        <w:t>4</w:t>
      </w:r>
      <w:r w:rsidR="00F32211">
        <w:rPr>
          <w:lang w:val="en-GB"/>
        </w:rPr>
        <w:tab/>
      </w:r>
      <w:r w:rsidR="00F32211" w:rsidRPr="00F32211">
        <w:rPr>
          <w:i/>
          <w:iCs/>
          <w:u w:val="single"/>
          <w:lang w:val="en-GB"/>
        </w:rPr>
        <w:t>Tender – Surface Treatment 2021</w:t>
      </w:r>
      <w:r>
        <w:rPr>
          <w:lang w:val="en-GB"/>
        </w:rPr>
        <w:tab/>
      </w:r>
    </w:p>
    <w:p w:rsidR="00F32211" w:rsidRDefault="00F32211" w:rsidP="00F32211">
      <w:pPr>
        <w:tabs>
          <w:tab w:val="left" w:pos="-1440"/>
        </w:tabs>
        <w:spacing w:after="120"/>
        <w:ind w:left="1440" w:right="288"/>
        <w:contextualSpacing/>
        <w:jc w:val="both"/>
      </w:pPr>
      <w:r>
        <w:t xml:space="preserve">The results for the public tender </w:t>
      </w:r>
      <w:r w:rsidRPr="00A05C3A">
        <w:t>2021-ALLU-003</w:t>
      </w:r>
      <w:r>
        <w:t xml:space="preserve"> for the Surface Treatment projects, in conjunction with the Municipality of L’Isle-aux-Allumettes, were as follows</w:t>
      </w:r>
      <w:r w:rsidR="00A1712F">
        <w:t xml:space="preserve"> (total amounts)</w:t>
      </w:r>
      <w:r>
        <w:t>:</w:t>
      </w:r>
    </w:p>
    <w:p w:rsidR="00560D29" w:rsidRPr="00560D29" w:rsidRDefault="00560D29" w:rsidP="00F32211">
      <w:pPr>
        <w:tabs>
          <w:tab w:val="left" w:pos="-1440"/>
        </w:tabs>
        <w:spacing w:after="120"/>
        <w:ind w:left="1440" w:right="288"/>
        <w:contextualSpacing/>
        <w:jc w:val="both"/>
        <w:rPr>
          <w:i/>
          <w:iCs/>
        </w:rPr>
      </w:pPr>
      <w:r>
        <w:tab/>
      </w:r>
      <w:r>
        <w:tab/>
      </w:r>
      <w:r w:rsidRPr="00560D29">
        <w:rPr>
          <w:i/>
          <w:iCs/>
        </w:rPr>
        <w:t>Bidder:</w:t>
      </w:r>
      <w:r w:rsidRPr="00560D29">
        <w:rPr>
          <w:i/>
          <w:iCs/>
        </w:rPr>
        <w:tab/>
      </w:r>
      <w:r w:rsidRPr="00560D29">
        <w:rPr>
          <w:i/>
          <w:iCs/>
        </w:rPr>
        <w:tab/>
      </w:r>
      <w:r w:rsidRPr="00560D29">
        <w:rPr>
          <w:i/>
          <w:iCs/>
        </w:rPr>
        <w:tab/>
        <w:t>Price:</w:t>
      </w:r>
    </w:p>
    <w:p w:rsidR="00F32211" w:rsidRDefault="00F32211" w:rsidP="00F32211">
      <w:pPr>
        <w:tabs>
          <w:tab w:val="left" w:pos="-1440"/>
        </w:tabs>
        <w:spacing w:after="120"/>
        <w:ind w:left="720" w:right="288"/>
        <w:contextualSpacing/>
        <w:jc w:val="both"/>
      </w:pPr>
      <w:r>
        <w:tab/>
      </w:r>
      <w:r>
        <w:tab/>
      </w:r>
      <w:r>
        <w:tab/>
        <w:t>Entreprises Bourget:</w:t>
      </w:r>
      <w:r>
        <w:tab/>
      </w:r>
      <w:r>
        <w:tab/>
        <w:t>$284,707.30</w:t>
      </w:r>
    </w:p>
    <w:p w:rsidR="00F32211" w:rsidRDefault="00F32211" w:rsidP="00F32211">
      <w:pPr>
        <w:tabs>
          <w:tab w:val="left" w:pos="-1440"/>
        </w:tabs>
        <w:spacing w:after="120"/>
        <w:ind w:left="720" w:right="288"/>
        <w:contextualSpacing/>
        <w:jc w:val="both"/>
      </w:pPr>
      <w:r>
        <w:tab/>
      </w:r>
      <w:r>
        <w:tab/>
      </w:r>
      <w:r>
        <w:tab/>
      </w:r>
      <w:proofErr w:type="spellStart"/>
      <w:r>
        <w:t>Sintra</w:t>
      </w:r>
      <w:proofErr w:type="spellEnd"/>
      <w:r>
        <w:t xml:space="preserve"> (</w:t>
      </w:r>
      <w:proofErr w:type="spellStart"/>
      <w:r>
        <w:t>Franroc</w:t>
      </w:r>
      <w:proofErr w:type="spellEnd"/>
      <w:r>
        <w:t>):</w:t>
      </w:r>
      <w:r>
        <w:tab/>
      </w:r>
      <w:r>
        <w:tab/>
        <w:t>$275,121.95</w:t>
      </w:r>
    </w:p>
    <w:p w:rsidR="00F32211" w:rsidRDefault="00F32211" w:rsidP="00F32211">
      <w:pPr>
        <w:tabs>
          <w:tab w:val="left" w:pos="-1440"/>
        </w:tabs>
        <w:spacing w:after="120"/>
        <w:ind w:left="1440" w:right="288"/>
        <w:contextualSpacing/>
        <w:jc w:val="both"/>
      </w:pPr>
      <w:r>
        <w:t xml:space="preserve">Moved by Neil Maloney to accept the lowest conforming bid, submitted by </w:t>
      </w:r>
      <w:proofErr w:type="spellStart"/>
      <w:r>
        <w:t>Sintra</w:t>
      </w:r>
      <w:proofErr w:type="spellEnd"/>
      <w:r>
        <w:t>; and to authorize L’Isle-aux-Allumettes to manage the contract.</w:t>
      </w:r>
    </w:p>
    <w:p w:rsidR="00F32211" w:rsidRDefault="00F32211" w:rsidP="00F32211">
      <w:pPr>
        <w:tabs>
          <w:tab w:val="left" w:pos="-1440"/>
        </w:tabs>
        <w:spacing w:after="120"/>
        <w:ind w:left="2160" w:right="288"/>
        <w:contextualSpacing/>
        <w:jc w:val="center"/>
      </w:pPr>
      <w:r>
        <w:t>Adopted</w:t>
      </w:r>
    </w:p>
    <w:p w:rsidR="00182B11" w:rsidRDefault="00182B11" w:rsidP="00182B11">
      <w:pPr>
        <w:tabs>
          <w:tab w:val="left" w:pos="-1440"/>
        </w:tabs>
        <w:ind w:right="288"/>
        <w:contextualSpacing/>
        <w:rPr>
          <w:lang w:val="en-GB"/>
        </w:rPr>
      </w:pPr>
    </w:p>
    <w:p w:rsidR="00182B11" w:rsidRDefault="00F32211" w:rsidP="00F32211">
      <w:pPr>
        <w:tabs>
          <w:tab w:val="left" w:pos="-1440"/>
        </w:tabs>
        <w:ind w:right="288"/>
        <w:contextualSpacing/>
        <w:rPr>
          <w:lang w:val="en-GB"/>
        </w:rPr>
      </w:pPr>
      <w:r>
        <w:rPr>
          <w:lang w:val="en-GB"/>
        </w:rPr>
        <w:t>045-21/04</w:t>
      </w:r>
      <w:r>
        <w:rPr>
          <w:lang w:val="en-GB"/>
        </w:rPr>
        <w:tab/>
      </w:r>
      <w:r w:rsidRPr="00F32211">
        <w:rPr>
          <w:i/>
          <w:iCs/>
          <w:u w:val="single"/>
          <w:lang w:val="en-GB"/>
        </w:rPr>
        <w:t>Tender – LED Streetlight upgrades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rPr>
          <w:lang w:val="en-GB"/>
        </w:rPr>
      </w:pPr>
      <w:r>
        <w:rPr>
          <w:lang w:val="en-GB"/>
        </w:rPr>
        <w:t>The results for the tender, by invitation, 2021-CHI-001, for the LED upgrades of the municipal streetlighting network, were as follows: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Fleury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Electrique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no bid submitted</w:t>
      </w:r>
    </w:p>
    <w:p w:rsidR="00F32211" w:rsidRPr="00560D29" w:rsidRDefault="00F32211" w:rsidP="00F32211">
      <w:pPr>
        <w:tabs>
          <w:tab w:val="left" w:pos="-1440"/>
        </w:tabs>
        <w:ind w:left="1440" w:right="288"/>
        <w:contextualSpacing/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560D29">
        <w:t>Marengère</w:t>
      </w:r>
      <w:proofErr w:type="spellEnd"/>
      <w:r w:rsidRPr="00560D29">
        <w:t xml:space="preserve"> </w:t>
      </w:r>
      <w:proofErr w:type="spellStart"/>
      <w:r w:rsidRPr="00560D29">
        <w:t>électrique</w:t>
      </w:r>
      <w:proofErr w:type="spellEnd"/>
      <w:r w:rsidRPr="00560D29">
        <w:t>:</w:t>
      </w:r>
      <w:r w:rsidRPr="00560D29">
        <w:tab/>
      </w:r>
      <w:r w:rsidRPr="00560D29">
        <w:tab/>
        <w:t>no bid submitted</w:t>
      </w:r>
    </w:p>
    <w:p w:rsidR="00F32211" w:rsidRPr="00560D29" w:rsidRDefault="00F32211" w:rsidP="00F32211">
      <w:pPr>
        <w:tabs>
          <w:tab w:val="left" w:pos="-1440"/>
        </w:tabs>
        <w:ind w:left="1440" w:right="288"/>
        <w:contextualSpacing/>
      </w:pPr>
      <w:r w:rsidRPr="00560D29">
        <w:tab/>
      </w:r>
      <w:r w:rsidRPr="00560D29">
        <w:tab/>
        <w:t xml:space="preserve">Vickers Power </w:t>
      </w:r>
      <w:proofErr w:type="gramStart"/>
      <w:r w:rsidRPr="00560D29">
        <w:t>Services :</w:t>
      </w:r>
      <w:proofErr w:type="gramEnd"/>
      <w:r w:rsidRPr="00560D29">
        <w:tab/>
        <w:t>$11,8</w:t>
      </w:r>
      <w:r w:rsidR="00560D29">
        <w:t>2</w:t>
      </w:r>
      <w:r w:rsidRPr="00560D29">
        <w:t>5</w:t>
      </w:r>
      <w:r w:rsidR="00560D29">
        <w:t>.90</w:t>
      </w:r>
      <w:r w:rsidRPr="00560D29">
        <w:t xml:space="preserve"> (plus tax)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</w:pPr>
      <w:r w:rsidRPr="00F32211">
        <w:t xml:space="preserve">Moved by Dustin Denault </w:t>
      </w:r>
      <w:r>
        <w:t>to accept the lowest bid for installation of new LED lights</w:t>
      </w:r>
      <w:r w:rsidR="00A1712F">
        <w:t xml:space="preserve">, </w:t>
      </w:r>
      <w:proofErr w:type="spellStart"/>
      <w:r w:rsidR="00A1712F">
        <w:t>lightheads</w:t>
      </w:r>
      <w:proofErr w:type="spellEnd"/>
      <w:r>
        <w:t xml:space="preserve"> only, by Vickers Power Services.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F32211" w:rsidRDefault="00F32211" w:rsidP="00F32211">
      <w:pPr>
        <w:tabs>
          <w:tab w:val="left" w:pos="-1440"/>
        </w:tabs>
        <w:ind w:right="288"/>
        <w:contextualSpacing/>
      </w:pPr>
      <w:r>
        <w:t>046-21/04</w:t>
      </w:r>
      <w:r>
        <w:tab/>
      </w:r>
      <w:r w:rsidRPr="00F32211">
        <w:rPr>
          <w:i/>
          <w:iCs/>
          <w:u w:val="single"/>
        </w:rPr>
        <w:t>Gravel Application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</w:pPr>
      <w:r>
        <w:t>Moved by Louis Schryer to proceed with the major gravel application project on Birch Creek, Venasse, Malone Line; as discussed.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F32211" w:rsidRDefault="00F32211" w:rsidP="00F32211">
      <w:pPr>
        <w:tabs>
          <w:tab w:val="left" w:pos="-1440"/>
        </w:tabs>
        <w:ind w:right="288"/>
        <w:contextualSpacing/>
      </w:pPr>
      <w:r>
        <w:t>047-21/04</w:t>
      </w:r>
      <w:r>
        <w:tab/>
      </w:r>
      <w:r w:rsidRPr="00F32211">
        <w:rPr>
          <w:i/>
          <w:iCs/>
          <w:u w:val="single"/>
        </w:rPr>
        <w:t>Sweeping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</w:pPr>
      <w:r>
        <w:t>Moved by Chrissy Payne to proceed with the road sweeping project, as per the quote presented.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F32211" w:rsidRDefault="00F32211" w:rsidP="00F32211">
      <w:pPr>
        <w:tabs>
          <w:tab w:val="left" w:pos="-1440"/>
        </w:tabs>
        <w:ind w:right="288"/>
        <w:contextualSpacing/>
      </w:pPr>
      <w:r>
        <w:t>048-21/04</w:t>
      </w:r>
      <w:r>
        <w:tab/>
      </w:r>
      <w:r w:rsidRPr="00F32211">
        <w:rPr>
          <w:i/>
          <w:iCs/>
          <w:u w:val="single"/>
        </w:rPr>
        <w:t>Yellow Lines</w:t>
      </w:r>
      <w:r>
        <w:rPr>
          <w:i/>
          <w:iCs/>
          <w:u w:val="single"/>
        </w:rPr>
        <w:t xml:space="preserve"> - tender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</w:pPr>
      <w:r>
        <w:t xml:space="preserve">Moved by Louis Schryer to proceed with the tender for the painting of yellow lines on approx. 5km of Old </w:t>
      </w:r>
      <w:proofErr w:type="spellStart"/>
      <w:r>
        <w:t>Nichabau</w:t>
      </w:r>
      <w:proofErr w:type="spellEnd"/>
      <w:r>
        <w:t xml:space="preserve"> road, as discussed.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F32211" w:rsidRDefault="00F32211" w:rsidP="00F32211">
      <w:pPr>
        <w:tabs>
          <w:tab w:val="left" w:pos="-1440"/>
        </w:tabs>
        <w:ind w:right="288"/>
        <w:contextualSpacing/>
      </w:pPr>
      <w:r>
        <w:t>049-21/04</w:t>
      </w:r>
      <w:r>
        <w:tab/>
      </w:r>
      <w:r w:rsidRPr="00F32211">
        <w:rPr>
          <w:i/>
          <w:iCs/>
          <w:u w:val="single"/>
        </w:rPr>
        <w:t>Brushing – tender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both"/>
      </w:pPr>
      <w:r>
        <w:t>Moved by Dustin Denault to proceed with the tender, by invitation, of the brushing required along the municipal roads, with the specific details included in the documents, as discussed.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F32211" w:rsidRDefault="00F32211" w:rsidP="00F32211">
      <w:pPr>
        <w:tabs>
          <w:tab w:val="left" w:pos="-1440"/>
        </w:tabs>
        <w:ind w:right="288"/>
        <w:contextualSpacing/>
      </w:pPr>
      <w:r>
        <w:t>050-21/04</w:t>
      </w:r>
      <w:r>
        <w:tab/>
      </w:r>
      <w:r w:rsidRPr="00F32211">
        <w:rPr>
          <w:i/>
          <w:iCs/>
          <w:u w:val="single"/>
        </w:rPr>
        <w:t>Cancel – Transfer Site Open House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both"/>
      </w:pPr>
      <w:r>
        <w:t>Moved by Chrissy Ann Payne to cancel the planned open house at the Transfer Site for April, due to the current pandemic restrictions; the event will be held at a later date.</w:t>
      </w:r>
    </w:p>
    <w:p w:rsidR="00F32211" w:rsidRDefault="00F32211" w:rsidP="00F32211">
      <w:pPr>
        <w:tabs>
          <w:tab w:val="left" w:pos="-1440"/>
        </w:tabs>
        <w:ind w:left="1440" w:right="288"/>
        <w:contextualSpacing/>
        <w:jc w:val="center"/>
      </w:pPr>
      <w:r>
        <w:t>Adopted</w:t>
      </w:r>
    </w:p>
    <w:p w:rsidR="00F32211" w:rsidRDefault="00F32211" w:rsidP="00F32211">
      <w:pPr>
        <w:tabs>
          <w:tab w:val="left" w:pos="-1440"/>
        </w:tabs>
        <w:ind w:right="288"/>
        <w:contextualSpacing/>
      </w:pPr>
    </w:p>
    <w:p w:rsidR="00641785" w:rsidRPr="00F32211" w:rsidRDefault="00641785" w:rsidP="00527628"/>
    <w:p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:rsidR="00F32211" w:rsidRDefault="00F32211" w:rsidP="001F336A">
      <w:pPr>
        <w:ind w:left="1440"/>
        <w:jc w:val="both"/>
        <w:rPr>
          <w:lang w:val="en-GB"/>
        </w:rPr>
      </w:pPr>
    </w:p>
    <w:p w:rsidR="00F32211" w:rsidRDefault="00F32211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Inspector’s report is received.</w:t>
      </w:r>
    </w:p>
    <w:p w:rsidR="00F32211" w:rsidRDefault="00F32211" w:rsidP="001F336A">
      <w:pPr>
        <w:ind w:left="1440"/>
        <w:jc w:val="both"/>
        <w:rPr>
          <w:lang w:val="en-GB"/>
        </w:rPr>
      </w:pPr>
    </w:p>
    <w:p w:rsidR="00F32211" w:rsidRDefault="00F32211" w:rsidP="001F336A">
      <w:pPr>
        <w:ind w:left="1440"/>
        <w:jc w:val="both"/>
        <w:rPr>
          <w:lang w:val="en-GB"/>
        </w:rPr>
      </w:pPr>
    </w:p>
    <w:p w:rsidR="00F32211" w:rsidRDefault="00F32211" w:rsidP="001F336A">
      <w:pPr>
        <w:ind w:left="1440"/>
        <w:jc w:val="both"/>
        <w:rPr>
          <w:lang w:val="en-GB"/>
        </w:rPr>
      </w:pPr>
    </w:p>
    <w:p w:rsidR="008C3A2E" w:rsidRPr="00D60652" w:rsidRDefault="008C3A2E" w:rsidP="005E669B"/>
    <w:p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:rsidR="00F32211" w:rsidRDefault="00F32211" w:rsidP="00DC5281">
      <w:pPr>
        <w:ind w:left="1440"/>
        <w:rPr>
          <w:lang w:val="en-CA"/>
        </w:rPr>
      </w:pPr>
    </w:p>
    <w:p w:rsidR="00F32211" w:rsidRDefault="00F32211" w:rsidP="00A1712F">
      <w:pPr>
        <w:ind w:left="1440"/>
        <w:jc w:val="both"/>
        <w:rPr>
          <w:lang w:val="en-CA"/>
        </w:rPr>
      </w:pPr>
      <w:r>
        <w:rPr>
          <w:lang w:val="en-CA"/>
        </w:rPr>
        <w:t>The Director General confirms that an amount of $15,498 is received from the Ministry following our damages claim from the 2019 Flood.</w:t>
      </w:r>
    </w:p>
    <w:p w:rsidR="00980E62" w:rsidRDefault="00980E62" w:rsidP="00980E62">
      <w:pPr>
        <w:rPr>
          <w:lang w:val="en-CA"/>
        </w:rPr>
      </w:pPr>
    </w:p>
    <w:p w:rsidR="008E7BD7" w:rsidRDefault="003E4B55" w:rsidP="003E4B55">
      <w:pPr>
        <w:rPr>
          <w:lang w:val="en-CA"/>
        </w:rPr>
      </w:pPr>
      <w:r>
        <w:rPr>
          <w:lang w:val="en-CA"/>
        </w:rPr>
        <w:t>0</w:t>
      </w:r>
      <w:r w:rsidR="00F32211">
        <w:rPr>
          <w:lang w:val="en-CA"/>
        </w:rPr>
        <w:t>51</w:t>
      </w:r>
      <w:r>
        <w:rPr>
          <w:lang w:val="en-CA"/>
        </w:rPr>
        <w:t>-21/0</w:t>
      </w:r>
      <w:r w:rsidR="00F32211">
        <w:rPr>
          <w:lang w:val="en-CA"/>
        </w:rPr>
        <w:t>4</w:t>
      </w:r>
      <w:r>
        <w:rPr>
          <w:lang w:val="en-CA"/>
        </w:rPr>
        <w:tab/>
      </w:r>
      <w:r w:rsidR="00F32211">
        <w:rPr>
          <w:i/>
          <w:iCs/>
          <w:u w:val="single"/>
          <w:lang w:val="en-CA"/>
        </w:rPr>
        <w:t>Road grant – local financing</w:t>
      </w:r>
    </w:p>
    <w:p w:rsidR="003E4B55" w:rsidRDefault="003E4B55" w:rsidP="00F32211">
      <w:pPr>
        <w:ind w:left="1440"/>
        <w:jc w:val="both"/>
        <w:rPr>
          <w:lang w:val="en-CA"/>
        </w:rPr>
      </w:pPr>
      <w:r>
        <w:rPr>
          <w:lang w:val="en-CA"/>
        </w:rPr>
        <w:t xml:space="preserve">Moved by Louis Schryer to </w:t>
      </w:r>
      <w:r w:rsidR="00F32211">
        <w:rPr>
          <w:lang w:val="en-CA"/>
        </w:rPr>
        <w:t>ratify the request for funding from the Local Road grant program for an amount of $50,000, and to authorize the Director General to complete and send all required documentation.</w:t>
      </w:r>
    </w:p>
    <w:p w:rsidR="003E4B55" w:rsidRDefault="003E4B55" w:rsidP="003E4B55">
      <w:pPr>
        <w:jc w:val="center"/>
        <w:rPr>
          <w:lang w:val="en-CA"/>
        </w:rPr>
      </w:pPr>
      <w:r>
        <w:rPr>
          <w:lang w:val="en-CA"/>
        </w:rPr>
        <w:t>Adopted</w:t>
      </w:r>
    </w:p>
    <w:p w:rsidR="00F32211" w:rsidRDefault="00F32211" w:rsidP="00F32211">
      <w:pPr>
        <w:rPr>
          <w:lang w:val="en-CA"/>
        </w:rPr>
      </w:pPr>
    </w:p>
    <w:p w:rsidR="00F32211" w:rsidRDefault="00F32211" w:rsidP="00F32211">
      <w:pPr>
        <w:rPr>
          <w:lang w:val="en-CA"/>
        </w:rPr>
      </w:pPr>
      <w:r>
        <w:rPr>
          <w:lang w:val="en-CA"/>
        </w:rPr>
        <w:t>052-21/04</w:t>
      </w:r>
      <w:r>
        <w:rPr>
          <w:lang w:val="en-CA"/>
        </w:rPr>
        <w:tab/>
      </w:r>
      <w:r w:rsidRPr="00F32211">
        <w:rPr>
          <w:i/>
          <w:iCs/>
          <w:u w:val="single"/>
          <w:lang w:val="en-CA"/>
        </w:rPr>
        <w:t>Support project – El Camino Farm</w:t>
      </w:r>
    </w:p>
    <w:p w:rsidR="00F32211" w:rsidRDefault="00F32211" w:rsidP="00F32211">
      <w:pPr>
        <w:ind w:left="1440"/>
        <w:rPr>
          <w:lang w:val="en-CA"/>
        </w:rPr>
      </w:pPr>
      <w:r>
        <w:rPr>
          <w:lang w:val="en-CA"/>
        </w:rPr>
        <w:t>Moved by Neil Maloney that this Municipality support, in principle, the cannabis project as presented by El Camino Farm, and to authorize the Director General to send a letter of support as discussed.</w:t>
      </w:r>
    </w:p>
    <w:p w:rsidR="00F32211" w:rsidRDefault="00F32211" w:rsidP="00F32211">
      <w:pPr>
        <w:jc w:val="center"/>
        <w:rPr>
          <w:lang w:val="en-CA"/>
        </w:rPr>
      </w:pPr>
      <w:r>
        <w:rPr>
          <w:lang w:val="en-CA"/>
        </w:rPr>
        <w:t>Adopted</w:t>
      </w:r>
    </w:p>
    <w:p w:rsidR="00F32211" w:rsidRDefault="00F32211" w:rsidP="00F32211">
      <w:pPr>
        <w:rPr>
          <w:lang w:val="en-CA"/>
        </w:rPr>
      </w:pPr>
    </w:p>
    <w:p w:rsidR="00F32211" w:rsidRDefault="00F32211" w:rsidP="00F32211">
      <w:pPr>
        <w:rPr>
          <w:lang w:val="en-CA"/>
        </w:rPr>
      </w:pPr>
      <w:r>
        <w:rPr>
          <w:lang w:val="en-CA"/>
        </w:rPr>
        <w:t>053-21/04</w:t>
      </w:r>
      <w:r>
        <w:rPr>
          <w:lang w:val="en-CA"/>
        </w:rPr>
        <w:tab/>
      </w:r>
      <w:r w:rsidRPr="00F32211">
        <w:rPr>
          <w:i/>
          <w:iCs/>
          <w:u w:val="single"/>
          <w:lang w:val="en-CA"/>
        </w:rPr>
        <w:t>MTQ</w:t>
      </w:r>
      <w:r w:rsidR="00560D29">
        <w:rPr>
          <w:i/>
          <w:iCs/>
          <w:u w:val="single"/>
          <w:lang w:val="en-CA"/>
        </w:rPr>
        <w:t xml:space="preserve"> announcement-</w:t>
      </w:r>
      <w:r w:rsidRPr="00F32211">
        <w:rPr>
          <w:i/>
          <w:iCs/>
          <w:u w:val="single"/>
          <w:lang w:val="en-CA"/>
        </w:rPr>
        <w:t xml:space="preserve"> Major Road improvements</w:t>
      </w:r>
    </w:p>
    <w:p w:rsidR="00F32211" w:rsidRDefault="00F32211" w:rsidP="00F32211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>
        <w:rPr>
          <w:lang w:val="en-CA"/>
        </w:rPr>
        <w:tab/>
        <w:t>the MTQ has made a recent announcement of 212M$ in planned road work projects across the Outaouais;</w:t>
      </w:r>
    </w:p>
    <w:p w:rsidR="00F32211" w:rsidRDefault="00F32211" w:rsidP="00F32211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>
        <w:rPr>
          <w:lang w:val="en-CA"/>
        </w:rPr>
        <w:tab/>
        <w:t>the Municipality of Chichester, specifically the Chapeau-Waltham and Chapeau-Sheenboro roads, were not included in these plans;</w:t>
      </w:r>
    </w:p>
    <w:p w:rsidR="00F32211" w:rsidRDefault="00F32211" w:rsidP="00F32211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>
        <w:rPr>
          <w:lang w:val="en-CA"/>
        </w:rPr>
        <w:tab/>
        <w:t>the Municipality of Chichester has made several formal requests to the MTQ to have these roads repaired;</w:t>
      </w:r>
    </w:p>
    <w:p w:rsidR="00F32211" w:rsidRDefault="00F32211" w:rsidP="00F32211">
      <w:pPr>
        <w:ind w:left="1440"/>
        <w:jc w:val="both"/>
        <w:rPr>
          <w:lang w:val="en-CA"/>
        </w:rPr>
      </w:pPr>
    </w:p>
    <w:p w:rsidR="00F32211" w:rsidRDefault="00F32211" w:rsidP="00F32211">
      <w:pPr>
        <w:ind w:left="1440"/>
        <w:jc w:val="both"/>
        <w:rPr>
          <w:lang w:val="en-CA"/>
        </w:rPr>
      </w:pPr>
      <w:r>
        <w:rPr>
          <w:lang w:val="en-CA"/>
        </w:rPr>
        <w:t>THEREFORE, it is moved by Jacques Fleury and resolved the Municipality express their disappointment that the Chapeau-Waltham and Chapeau-Sheenboro roads, on their territory, continue to be ignored and to remind the MTQ that their current state of disrepair is a major public security issue: including the poor condition of the asphalt, the narrow width of the surface and closeness to the shoulders; and to send this resolution to the local MNA André Fortin</w:t>
      </w:r>
      <w:r w:rsidR="00560D29">
        <w:rPr>
          <w:lang w:val="en-CA"/>
        </w:rPr>
        <w:t xml:space="preserve">, to the Minister of Transportation, François </w:t>
      </w:r>
      <w:proofErr w:type="spellStart"/>
      <w:r w:rsidR="00560D29">
        <w:rPr>
          <w:lang w:val="en-CA"/>
        </w:rPr>
        <w:t>Bonnardel</w:t>
      </w:r>
      <w:proofErr w:type="spellEnd"/>
      <w:r w:rsidR="00560D29">
        <w:rPr>
          <w:lang w:val="en-CA"/>
        </w:rPr>
        <w:t>,</w:t>
      </w:r>
      <w:r>
        <w:rPr>
          <w:lang w:val="en-CA"/>
        </w:rPr>
        <w:t xml:space="preserve"> and the MNA responsible for the Outaouais Mathieu Lacombe.</w:t>
      </w:r>
    </w:p>
    <w:p w:rsidR="00F32211" w:rsidRDefault="00F32211" w:rsidP="00F32211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:rsidR="00F32211" w:rsidRDefault="00F32211" w:rsidP="00F32211">
      <w:pPr>
        <w:rPr>
          <w:lang w:val="en-CA"/>
        </w:rPr>
      </w:pPr>
    </w:p>
    <w:p w:rsidR="00D60652" w:rsidRPr="005375D7" w:rsidRDefault="00D60652" w:rsidP="008E7BD7">
      <w:pPr>
        <w:rPr>
          <w:lang w:val="en-CA"/>
        </w:rPr>
      </w:pPr>
    </w:p>
    <w:p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:rsidR="00037FE2" w:rsidRDefault="00037FE2" w:rsidP="00037FE2">
      <w:pPr>
        <w:ind w:left="1440"/>
        <w:jc w:val="both"/>
        <w:rPr>
          <w:lang w:val="en-GB"/>
        </w:rPr>
      </w:pPr>
    </w:p>
    <w:p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:rsidR="00B149BA" w:rsidRDefault="00B149BA" w:rsidP="00393B49">
      <w:pPr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:rsidR="00252634" w:rsidRDefault="008E7BD7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F32211">
        <w:rPr>
          <w:lang w:val="en-GB"/>
        </w:rPr>
        <w:t>54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F32211">
        <w:rPr>
          <w:lang w:val="en-GB"/>
        </w:rPr>
        <w:t>4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416E25" w:rsidRDefault="00416E25" w:rsidP="00393B49">
      <w:pPr>
        <w:ind w:firstLine="720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:rsidR="007E5C41" w:rsidRDefault="00F32211" w:rsidP="00F32211">
      <w:pPr>
        <w:tabs>
          <w:tab w:val="left" w:pos="-1440"/>
        </w:tabs>
        <w:rPr>
          <w:lang w:val="en-GB"/>
        </w:rPr>
      </w:pPr>
      <w:r>
        <w:rPr>
          <w:lang w:val="en-GB"/>
        </w:rPr>
        <w:t>055-21/04</w:t>
      </w:r>
      <w:r>
        <w:rPr>
          <w:lang w:val="en-GB"/>
        </w:rPr>
        <w:tab/>
      </w:r>
      <w:r w:rsidRPr="00F32211">
        <w:rPr>
          <w:i/>
          <w:iCs/>
          <w:u w:val="single"/>
          <w:lang w:val="en-GB"/>
        </w:rPr>
        <w:t>Chapeau RA – Summer camp</w:t>
      </w:r>
    </w:p>
    <w:p w:rsidR="00F32211" w:rsidRDefault="00F32211" w:rsidP="00F32211">
      <w:pPr>
        <w:tabs>
          <w:tab w:val="left" w:pos="-1440"/>
        </w:tabs>
        <w:ind w:left="1440"/>
        <w:jc w:val="both"/>
        <w:rPr>
          <w:lang w:val="en-GB"/>
        </w:rPr>
      </w:pPr>
      <w:r>
        <w:rPr>
          <w:lang w:val="en-GB"/>
        </w:rPr>
        <w:t>Moved by Chrissy Payne that this Municipality contribute $500 towards Chapeau RA for their summer day camp program, conditional on the camp being held.</w:t>
      </w:r>
    </w:p>
    <w:p w:rsidR="00F32211" w:rsidRDefault="00F32211" w:rsidP="00F32211">
      <w:pPr>
        <w:tabs>
          <w:tab w:val="left" w:pos="-1440"/>
        </w:tabs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lastRenderedPageBreak/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:rsidR="00980E62" w:rsidRDefault="003A2F35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None. </w:t>
      </w:r>
    </w:p>
    <w:p w:rsidR="003A2F35" w:rsidRDefault="003A2F35" w:rsidP="00641785">
      <w:pPr>
        <w:tabs>
          <w:tab w:val="left" w:pos="-1440"/>
        </w:tabs>
        <w:rPr>
          <w:lang w:val="en-GB"/>
        </w:rPr>
      </w:pPr>
    </w:p>
    <w:p w:rsidR="003A2F35" w:rsidRDefault="003A2F35" w:rsidP="00641785">
      <w:pPr>
        <w:tabs>
          <w:tab w:val="left" w:pos="-1440"/>
        </w:tabs>
        <w:rPr>
          <w:lang w:val="en-GB"/>
        </w:rPr>
      </w:pPr>
    </w:p>
    <w:p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:rsidR="00416E25" w:rsidRPr="001F1107" w:rsidRDefault="00F32211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056-21/04</w:t>
      </w:r>
      <w:r w:rsidRPr="001F1107">
        <w:rPr>
          <w:rFonts w:ascii="Times New Roman" w:hAnsi="Times New Roman" w:cs="Times New Roman"/>
          <w:sz w:val="24"/>
          <w:szCs w:val="24"/>
        </w:rPr>
        <w:tab/>
        <w:t>Moved by Jacques Fleury that the discussions proceed in camera, at 7:15pm.</w:t>
      </w:r>
    </w:p>
    <w:p w:rsidR="00F32211" w:rsidRPr="001F1107" w:rsidRDefault="00F32211" w:rsidP="00F32211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Adopted</w:t>
      </w:r>
    </w:p>
    <w:p w:rsidR="00F32211" w:rsidRPr="001F1107" w:rsidRDefault="00F32211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:rsidR="00F32211" w:rsidRPr="001F1107" w:rsidRDefault="00F32211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057-21/04</w:t>
      </w:r>
      <w:r w:rsidRPr="001F1107">
        <w:rPr>
          <w:rFonts w:ascii="Times New Roman" w:hAnsi="Times New Roman" w:cs="Times New Roman"/>
          <w:sz w:val="24"/>
          <w:szCs w:val="24"/>
        </w:rPr>
        <w:tab/>
        <w:t>Moved by Louis Schryer to return to the meeting in progress, at 7:20pm.</w:t>
      </w:r>
    </w:p>
    <w:p w:rsidR="00F32211" w:rsidRPr="001F1107" w:rsidRDefault="00F32211" w:rsidP="00F32211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Adopted</w:t>
      </w:r>
    </w:p>
    <w:p w:rsidR="00F32211" w:rsidRPr="001F1107" w:rsidRDefault="00F32211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:rsidR="00F32211" w:rsidRPr="001F1107" w:rsidRDefault="00F32211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058-21/04</w:t>
      </w:r>
      <w:r w:rsidRPr="001F1107">
        <w:rPr>
          <w:rFonts w:ascii="Times New Roman" w:hAnsi="Times New Roman" w:cs="Times New Roman"/>
          <w:sz w:val="24"/>
          <w:szCs w:val="24"/>
        </w:rPr>
        <w:tab/>
      </w:r>
      <w:r w:rsidRPr="001F1107">
        <w:rPr>
          <w:rFonts w:ascii="Times New Roman" w:hAnsi="Times New Roman" w:cs="Times New Roman"/>
          <w:i/>
          <w:iCs/>
          <w:sz w:val="24"/>
          <w:szCs w:val="24"/>
          <w:u w:val="single"/>
        </w:rPr>
        <w:t>Janitor contract</w:t>
      </w:r>
    </w:p>
    <w:p w:rsidR="00F32211" w:rsidRPr="001F1107" w:rsidRDefault="00F32211" w:rsidP="00F32211">
      <w:pPr>
        <w:pStyle w:val="xmsonormal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Moved by Corey Bissonnette to approve the contract with Mr. Kenneth Fleury, in conjunction with the Municipality of L’Isle-aux-Allumettes, for the cleaning services at the Municipal Office, and to authorize the Director General to sign the contract.</w:t>
      </w:r>
    </w:p>
    <w:p w:rsidR="00F32211" w:rsidRPr="001F1107" w:rsidRDefault="00F32211" w:rsidP="00F32211">
      <w:pPr>
        <w:pStyle w:val="xmsonormal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1F1107">
        <w:rPr>
          <w:rFonts w:ascii="Times New Roman" w:hAnsi="Times New Roman" w:cs="Times New Roman"/>
          <w:sz w:val="24"/>
          <w:szCs w:val="24"/>
        </w:rPr>
        <w:t>Adopted</w:t>
      </w:r>
    </w:p>
    <w:p w:rsidR="00F32211" w:rsidRPr="00097B21" w:rsidRDefault="00F32211" w:rsidP="00F32211">
      <w:pPr>
        <w:pStyle w:val="xmsonormal"/>
        <w:rPr>
          <w:rFonts w:ascii="Times New Roman" w:hAnsi="Times New Roman" w:cs="Times New Roman"/>
        </w:rPr>
      </w:pPr>
    </w:p>
    <w:p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:rsidR="000276BF" w:rsidRDefault="008E7BD7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F32211">
        <w:rPr>
          <w:lang w:val="en-GB"/>
        </w:rPr>
        <w:t>59</w:t>
      </w:r>
      <w:r>
        <w:rPr>
          <w:lang w:val="en-GB"/>
        </w:rPr>
        <w:t>-21/0</w:t>
      </w:r>
      <w:r w:rsidR="00F32211">
        <w:rPr>
          <w:lang w:val="en-GB"/>
        </w:rPr>
        <w:t>4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F32211">
        <w:rPr>
          <w:lang w:val="en-GB"/>
        </w:rPr>
        <w:t>Jacques Fleury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F32211">
        <w:rPr>
          <w:lang w:val="en-GB"/>
        </w:rPr>
        <w:t>May 10</w:t>
      </w:r>
      <w:r w:rsidR="00F32211" w:rsidRPr="00F32211">
        <w:rPr>
          <w:vertAlign w:val="superscript"/>
          <w:lang w:val="en-GB"/>
        </w:rPr>
        <w:t>th</w:t>
      </w:r>
      <w:r w:rsidR="003A2F35">
        <w:rPr>
          <w:lang w:val="en-GB"/>
        </w:rPr>
        <w:t>, 2021</w:t>
      </w:r>
      <w:r w:rsidR="00567AA0">
        <w:rPr>
          <w:lang w:val="en-GB"/>
        </w:rPr>
        <w:t>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484773" w:rsidRDefault="00484773" w:rsidP="00484773">
      <w:pPr>
        <w:rPr>
          <w:lang w:val="en-GB"/>
        </w:rPr>
      </w:pPr>
    </w:p>
    <w:p w:rsidR="00484773" w:rsidRDefault="00484773" w:rsidP="00484773">
      <w:pPr>
        <w:rPr>
          <w:lang w:val="en-GB"/>
        </w:rPr>
      </w:pPr>
    </w:p>
    <w:p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:rsidR="00447D97" w:rsidRDefault="00447D97" w:rsidP="00393B49">
      <w:pPr>
        <w:rPr>
          <w:lang w:val="en-GB"/>
        </w:rPr>
      </w:pPr>
    </w:p>
    <w:p w:rsidR="00252634" w:rsidRDefault="008E7BD7" w:rsidP="00393B49">
      <w:pPr>
        <w:rPr>
          <w:lang w:val="en-GB"/>
        </w:rPr>
      </w:pPr>
      <w:r>
        <w:rPr>
          <w:lang w:val="en-GB"/>
        </w:rPr>
        <w:t>0</w:t>
      </w:r>
      <w:r w:rsidR="00F32211">
        <w:rPr>
          <w:lang w:val="en-GB"/>
        </w:rPr>
        <w:t>60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F32211">
        <w:rPr>
          <w:lang w:val="en-GB"/>
        </w:rPr>
        <w:t>4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E4B55">
        <w:rPr>
          <w:lang w:val="en-GB"/>
        </w:rPr>
        <w:t>Louis Schryer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F32211">
        <w:rPr>
          <w:lang w:val="en-GB"/>
        </w:rPr>
        <w:t>7</w:t>
      </w:r>
      <w:r w:rsidR="003E4B55">
        <w:rPr>
          <w:lang w:val="en-GB"/>
        </w:rPr>
        <w:t>:</w:t>
      </w:r>
      <w:r w:rsidR="00F32211">
        <w:rPr>
          <w:lang w:val="en-GB"/>
        </w:rPr>
        <w:t>2</w:t>
      </w:r>
      <w:r w:rsidR="003E4B55">
        <w:rPr>
          <w:lang w:val="en-GB"/>
        </w:rPr>
        <w:t>5</w:t>
      </w:r>
      <w:r w:rsidR="00EA5FF0">
        <w:rPr>
          <w:lang w:val="en-GB"/>
        </w:rPr>
        <w:t>pm.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:rsidR="006D4FAF" w:rsidRDefault="006D4FAF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6043CC" w:rsidRDefault="006043CC" w:rsidP="00393B49">
      <w:pPr>
        <w:rPr>
          <w:lang w:val="en-GB"/>
        </w:rPr>
      </w:pPr>
    </w:p>
    <w:p w:rsidR="006D4FAF" w:rsidRDefault="006D4FAF" w:rsidP="00393B49">
      <w:pPr>
        <w:rPr>
          <w:lang w:val="en-GB"/>
        </w:rPr>
      </w:pPr>
    </w:p>
    <w:p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:rsidR="00C754F3" w:rsidRDefault="00C754F3" w:rsidP="00393B49">
      <w:pPr>
        <w:spacing w:after="120"/>
        <w:ind w:left="708" w:right="288"/>
      </w:pPr>
    </w:p>
    <w:p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:rsidR="00C754F3" w:rsidRPr="00447DE9" w:rsidRDefault="00C754F3" w:rsidP="00393B49">
      <w:pPr>
        <w:spacing w:after="120"/>
        <w:ind w:right="288" w:firstLine="708"/>
        <w:rPr>
          <w:i/>
          <w:sz w:val="20"/>
          <w:szCs w:val="20"/>
        </w:rPr>
      </w:pPr>
    </w:p>
    <w:p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4"/>
    <w:rsid w:val="00001FAB"/>
    <w:rsid w:val="0001300E"/>
    <w:rsid w:val="00014E58"/>
    <w:rsid w:val="00014ED6"/>
    <w:rsid w:val="00023F7B"/>
    <w:rsid w:val="000276BF"/>
    <w:rsid w:val="000345C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C54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4B7A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481"/>
    <w:rsid w:val="00B335D7"/>
    <w:rsid w:val="00B346A4"/>
    <w:rsid w:val="00B52A02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33048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6E22-7159-4CA1-ADD9-7E8DE2F4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2021-05-13T19:53:00Z</cp:lastPrinted>
  <dcterms:created xsi:type="dcterms:W3CDTF">2021-09-28T18:00:00Z</dcterms:created>
  <dcterms:modified xsi:type="dcterms:W3CDTF">2021-09-28T18:00:00Z</dcterms:modified>
</cp:coreProperties>
</file>